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167A" w14:textId="0E368D77" w:rsidR="0097560C" w:rsidRDefault="0097560C" w:rsidP="009756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Children’s Act of Remembrance 08-11-25</w:t>
      </w:r>
    </w:p>
    <w:p w14:paraId="639B778E" w14:textId="429D66FA" w:rsidR="0097560C" w:rsidRDefault="0097560C" w:rsidP="009756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Relocation to the Millennium Garden</w:t>
      </w:r>
    </w:p>
    <w:p w14:paraId="30A34D92" w14:textId="77777777" w:rsidR="0097560C" w:rsidRDefault="0097560C" w:rsidP="0097560C">
      <w:pPr>
        <w:jc w:val="center"/>
        <w:rPr>
          <w:b/>
          <w:bCs/>
          <w:sz w:val="28"/>
          <w:szCs w:val="28"/>
        </w:rPr>
      </w:pPr>
    </w:p>
    <w:p w14:paraId="5C6C11B0" w14:textId="726B178B" w:rsidR="00A63604" w:rsidRDefault="00176427" w:rsidP="00A636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Prerequisite. </w:t>
      </w:r>
    </w:p>
    <w:p w14:paraId="2666F220" w14:textId="58AD548A" w:rsidR="00993E40" w:rsidRPr="00A63604" w:rsidRDefault="00993E40" w:rsidP="00A63604">
      <w:pPr>
        <w:rPr>
          <w:sz w:val="28"/>
          <w:szCs w:val="28"/>
        </w:rPr>
      </w:pPr>
      <w:r>
        <w:rPr>
          <w:sz w:val="28"/>
          <w:szCs w:val="28"/>
        </w:rPr>
        <w:t xml:space="preserve">Install a </w:t>
      </w:r>
      <w:r w:rsidR="00A63604">
        <w:rPr>
          <w:sz w:val="28"/>
          <w:szCs w:val="28"/>
        </w:rPr>
        <w:t>Memorial Stone (General reference to those who have lost their lives in WW1, WW2 and other theatres of War, Conflict or Services) or a Cenotaph that caries the names of the fallen</w:t>
      </w:r>
      <w:r w:rsidR="004856A6">
        <w:rPr>
          <w:sz w:val="28"/>
          <w:szCs w:val="28"/>
        </w:rPr>
        <w:t xml:space="preserve"> WW1, WW2</w:t>
      </w:r>
      <w:r>
        <w:rPr>
          <w:sz w:val="28"/>
          <w:szCs w:val="28"/>
        </w:rPr>
        <w:t xml:space="preserve">                                                                                The centre spot Infront of the horseshoe bench would be appropriate.</w:t>
      </w:r>
    </w:p>
    <w:p w14:paraId="4DA73C61" w14:textId="721A70EA" w:rsidR="0097560C" w:rsidRDefault="00A63604" w:rsidP="009756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Benefits of Relocation</w:t>
      </w:r>
    </w:p>
    <w:p w14:paraId="14E0E805" w14:textId="77777777" w:rsidR="00993E40" w:rsidRDefault="00993E40" w:rsidP="00A6360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Self-contained site four times bigger than the Remembrance Garden.</w:t>
      </w:r>
    </w:p>
    <w:p w14:paraId="28779056" w14:textId="77777777" w:rsidR="00993E40" w:rsidRDefault="00993E40" w:rsidP="00A6360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Land owned by Billinge Parish Council (not St Helens Council)</w:t>
      </w:r>
    </w:p>
    <w:p w14:paraId="459960B1" w14:textId="77777777" w:rsidR="00993E40" w:rsidRDefault="00993E40" w:rsidP="00A6360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Electric point available to operate a Public Address system.</w:t>
      </w:r>
    </w:p>
    <w:p w14:paraId="33DAD88A" w14:textId="54F81870" w:rsidR="00205F1B" w:rsidRDefault="00993E40" w:rsidP="00A6360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Good </w:t>
      </w:r>
      <w:r w:rsidR="00205F1B">
        <w:rPr>
          <w:sz w:val="28"/>
          <w:szCs w:val="28"/>
        </w:rPr>
        <w:t>access available for Disabled Persons.</w:t>
      </w:r>
    </w:p>
    <w:p w14:paraId="115D218C" w14:textId="0C9F937D" w:rsidR="00205F1B" w:rsidRDefault="00205F1B" w:rsidP="00A6360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Large seating area.</w:t>
      </w:r>
    </w:p>
    <w:p w14:paraId="4835955E" w14:textId="2314E2FC" w:rsidR="00A63604" w:rsidRDefault="00205F1B" w:rsidP="00A6360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Toilets available at the Public Hall or Labour Club.</w:t>
      </w:r>
    </w:p>
    <w:p w14:paraId="0457E74E" w14:textId="22573F61" w:rsidR="00205F1B" w:rsidRDefault="00205F1B" w:rsidP="00A6360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Avoidance of road closure</w:t>
      </w:r>
      <w:r w:rsidR="002711A6">
        <w:rPr>
          <w:sz w:val="28"/>
          <w:szCs w:val="28"/>
        </w:rPr>
        <w:t>, benefits to road users</w:t>
      </w:r>
      <w:r w:rsidR="00EF45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1A2829F" w14:textId="76EA1E81" w:rsidR="00162E11" w:rsidRDefault="00162E11" w:rsidP="00A6360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Saving of Clerks time applying </w:t>
      </w:r>
      <w:r w:rsidR="00C56C32">
        <w:rPr>
          <w:sz w:val="28"/>
          <w:szCs w:val="28"/>
        </w:rPr>
        <w:t>for a Road Closure Order</w:t>
      </w:r>
    </w:p>
    <w:p w14:paraId="596C980B" w14:textId="50662FCF" w:rsidR="00C56C32" w:rsidRDefault="009927EF" w:rsidP="00A6360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Financial savings</w:t>
      </w:r>
      <w:r w:rsidR="00CF351B">
        <w:rPr>
          <w:sz w:val="28"/>
          <w:szCs w:val="28"/>
        </w:rPr>
        <w:t xml:space="preserve"> avoidance</w:t>
      </w:r>
      <w:r>
        <w:rPr>
          <w:sz w:val="28"/>
          <w:szCs w:val="28"/>
        </w:rPr>
        <w:t xml:space="preserve"> </w:t>
      </w:r>
      <w:r w:rsidR="00A00A09">
        <w:rPr>
          <w:sz w:val="28"/>
          <w:szCs w:val="28"/>
        </w:rPr>
        <w:t>of payment for road closure</w:t>
      </w:r>
      <w:r w:rsidR="00556DF4">
        <w:rPr>
          <w:sz w:val="28"/>
          <w:szCs w:val="28"/>
        </w:rPr>
        <w:t>s</w:t>
      </w:r>
    </w:p>
    <w:p w14:paraId="34AADB4E" w14:textId="3E5E8223" w:rsidR="00E148EF" w:rsidRDefault="00AA27B1" w:rsidP="00BD698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Increased Safety and </w:t>
      </w:r>
      <w:r w:rsidR="00E025A7">
        <w:rPr>
          <w:sz w:val="28"/>
          <w:szCs w:val="28"/>
        </w:rPr>
        <w:t>Security for those attend</w:t>
      </w:r>
      <w:r w:rsidR="00750ACF">
        <w:rPr>
          <w:sz w:val="28"/>
          <w:szCs w:val="28"/>
        </w:rPr>
        <w:t>ing</w:t>
      </w:r>
    </w:p>
    <w:p w14:paraId="63B2124A" w14:textId="2A960C89" w:rsidR="00807856" w:rsidRDefault="005A3AFA" w:rsidP="00BD698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Better </w:t>
      </w:r>
      <w:r w:rsidR="009825B8">
        <w:rPr>
          <w:sz w:val="28"/>
          <w:szCs w:val="28"/>
        </w:rPr>
        <w:t>p</w:t>
      </w:r>
      <w:r w:rsidR="00807856">
        <w:rPr>
          <w:sz w:val="28"/>
          <w:szCs w:val="28"/>
        </w:rPr>
        <w:t xml:space="preserve">rotection from </w:t>
      </w:r>
      <w:r w:rsidR="001B3EF2">
        <w:rPr>
          <w:sz w:val="28"/>
          <w:szCs w:val="28"/>
        </w:rPr>
        <w:t xml:space="preserve">vehicles being used </w:t>
      </w:r>
      <w:r w:rsidR="00EA6323">
        <w:rPr>
          <w:sz w:val="28"/>
          <w:szCs w:val="28"/>
        </w:rPr>
        <w:t xml:space="preserve">as a weapon </w:t>
      </w:r>
      <w:r>
        <w:rPr>
          <w:sz w:val="28"/>
          <w:szCs w:val="28"/>
        </w:rPr>
        <w:t>against crowds</w:t>
      </w:r>
      <w:r w:rsidR="005D02F9">
        <w:rPr>
          <w:sz w:val="28"/>
          <w:szCs w:val="28"/>
        </w:rPr>
        <w:t>.</w:t>
      </w:r>
    </w:p>
    <w:p w14:paraId="32595EB9" w14:textId="596B9C0B" w:rsidR="009825B8" w:rsidRDefault="003B5022" w:rsidP="00BD698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Shelter</w:t>
      </w:r>
      <w:r w:rsidR="00A80B01">
        <w:rPr>
          <w:sz w:val="28"/>
          <w:szCs w:val="28"/>
        </w:rPr>
        <w:t xml:space="preserve"> available</w:t>
      </w:r>
      <w:r w:rsidR="00263BB0">
        <w:rPr>
          <w:sz w:val="28"/>
          <w:szCs w:val="28"/>
        </w:rPr>
        <w:t xml:space="preserve"> at the Public Hall</w:t>
      </w:r>
      <w:r w:rsidR="0057271D">
        <w:rPr>
          <w:sz w:val="28"/>
          <w:szCs w:val="28"/>
        </w:rPr>
        <w:t xml:space="preserve"> </w:t>
      </w:r>
      <w:r w:rsidR="00263BB0">
        <w:rPr>
          <w:sz w:val="28"/>
          <w:szCs w:val="28"/>
        </w:rPr>
        <w:t>for those who become ill or injured</w:t>
      </w:r>
      <w:r w:rsidR="005D02F9">
        <w:rPr>
          <w:sz w:val="28"/>
          <w:szCs w:val="28"/>
        </w:rPr>
        <w:t>.</w:t>
      </w:r>
    </w:p>
    <w:p w14:paraId="65C7ED68" w14:textId="77777777" w:rsidR="00DA4AA9" w:rsidRDefault="00DA4AA9" w:rsidP="00DA4AA9">
      <w:pPr>
        <w:ind w:left="360"/>
        <w:rPr>
          <w:sz w:val="28"/>
          <w:szCs w:val="28"/>
        </w:rPr>
      </w:pPr>
    </w:p>
    <w:p w14:paraId="20907B61" w14:textId="77777777" w:rsidR="00DA4AA9" w:rsidRDefault="00DA4AA9" w:rsidP="00DA4AA9">
      <w:pPr>
        <w:ind w:left="360"/>
        <w:rPr>
          <w:sz w:val="28"/>
          <w:szCs w:val="28"/>
        </w:rPr>
      </w:pPr>
    </w:p>
    <w:p w14:paraId="0325BB46" w14:textId="36544D89" w:rsidR="00DA4AA9" w:rsidRPr="0067011D" w:rsidRDefault="0067011D" w:rsidP="0067011D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(1 of 1)</w:t>
      </w:r>
    </w:p>
    <w:p w14:paraId="223FCD31" w14:textId="77777777" w:rsidR="0097560C" w:rsidRDefault="0097560C" w:rsidP="0097560C">
      <w:pPr>
        <w:rPr>
          <w:sz w:val="28"/>
          <w:szCs w:val="28"/>
        </w:rPr>
      </w:pPr>
    </w:p>
    <w:p w14:paraId="35622441" w14:textId="77777777" w:rsidR="0097560C" w:rsidRPr="0097560C" w:rsidRDefault="0097560C" w:rsidP="0097560C">
      <w:pPr>
        <w:pStyle w:val="ListParagraph"/>
        <w:rPr>
          <w:sz w:val="28"/>
          <w:szCs w:val="28"/>
        </w:rPr>
      </w:pPr>
    </w:p>
    <w:p w14:paraId="0D676B25" w14:textId="77777777" w:rsidR="0097560C" w:rsidRPr="0097560C" w:rsidRDefault="0097560C" w:rsidP="0097560C">
      <w:pPr>
        <w:rPr>
          <w:sz w:val="28"/>
          <w:szCs w:val="28"/>
        </w:rPr>
      </w:pPr>
    </w:p>
    <w:p w14:paraId="369886D0" w14:textId="77777777" w:rsidR="0097560C" w:rsidRDefault="0097560C" w:rsidP="0097560C">
      <w:pPr>
        <w:jc w:val="center"/>
        <w:rPr>
          <w:b/>
          <w:bCs/>
          <w:sz w:val="28"/>
          <w:szCs w:val="28"/>
        </w:rPr>
      </w:pPr>
    </w:p>
    <w:p w14:paraId="284DAC72" w14:textId="77777777" w:rsidR="0097560C" w:rsidRPr="0097560C" w:rsidRDefault="0097560C" w:rsidP="0097560C">
      <w:pPr>
        <w:jc w:val="center"/>
        <w:rPr>
          <w:b/>
          <w:bCs/>
          <w:sz w:val="28"/>
          <w:szCs w:val="28"/>
        </w:rPr>
      </w:pPr>
    </w:p>
    <w:sectPr w:rsidR="0097560C" w:rsidRPr="00975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405E3"/>
    <w:multiLevelType w:val="hybridMultilevel"/>
    <w:tmpl w:val="FB3A9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86CB1"/>
    <w:multiLevelType w:val="hybridMultilevel"/>
    <w:tmpl w:val="220C6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119280">
    <w:abstractNumId w:val="0"/>
  </w:num>
  <w:num w:numId="2" w16cid:durableId="413747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0C"/>
    <w:rsid w:val="00021FB5"/>
    <w:rsid w:val="00162E11"/>
    <w:rsid w:val="00176427"/>
    <w:rsid w:val="001B3EF2"/>
    <w:rsid w:val="00205F1B"/>
    <w:rsid w:val="00263BB0"/>
    <w:rsid w:val="002711A6"/>
    <w:rsid w:val="002E55A1"/>
    <w:rsid w:val="003B5022"/>
    <w:rsid w:val="004856A6"/>
    <w:rsid w:val="00526B1F"/>
    <w:rsid w:val="00556DF4"/>
    <w:rsid w:val="0057271D"/>
    <w:rsid w:val="005A3AFA"/>
    <w:rsid w:val="005D02F9"/>
    <w:rsid w:val="00602144"/>
    <w:rsid w:val="00626CE0"/>
    <w:rsid w:val="0067011D"/>
    <w:rsid w:val="00750ACF"/>
    <w:rsid w:val="00776C77"/>
    <w:rsid w:val="00807856"/>
    <w:rsid w:val="0097560C"/>
    <w:rsid w:val="009825B8"/>
    <w:rsid w:val="009927EF"/>
    <w:rsid w:val="00993E40"/>
    <w:rsid w:val="00A00A09"/>
    <w:rsid w:val="00A63604"/>
    <w:rsid w:val="00A80B01"/>
    <w:rsid w:val="00AA27B1"/>
    <w:rsid w:val="00B52846"/>
    <w:rsid w:val="00BD6989"/>
    <w:rsid w:val="00C56C32"/>
    <w:rsid w:val="00C977C6"/>
    <w:rsid w:val="00CF351B"/>
    <w:rsid w:val="00DA4AA9"/>
    <w:rsid w:val="00E025A7"/>
    <w:rsid w:val="00E0537B"/>
    <w:rsid w:val="00E148EF"/>
    <w:rsid w:val="00EA6323"/>
    <w:rsid w:val="00EF4563"/>
    <w:rsid w:val="00FF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56F3"/>
  <w15:chartTrackingRefBased/>
  <w15:docId w15:val="{7F6D01C5-7F55-6648-8967-CC49BFE5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6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6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6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6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6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dennismcdonnell1@icloud.com</dc:creator>
  <cp:keywords/>
  <dc:description/>
  <cp:lastModifiedBy>Hazel Broatch</cp:lastModifiedBy>
  <cp:revision>2</cp:revision>
  <dcterms:created xsi:type="dcterms:W3CDTF">2025-11-10T14:17:00Z</dcterms:created>
  <dcterms:modified xsi:type="dcterms:W3CDTF">2025-11-10T14:17:00Z</dcterms:modified>
</cp:coreProperties>
</file>